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BC" w:rsidRDefault="00963D81" w:rsidP="00963D81">
      <w:pPr>
        <w:rPr>
          <w:rFonts w:ascii="Tinos" w:eastAsia="Times New Roman" w:hAnsi="Tinos"/>
          <w:color w:val="000000"/>
          <w:kern w:val="2"/>
          <w:sz w:val="28"/>
          <w:szCs w:val="28"/>
          <w:lang w:eastAsia="hi-IN"/>
        </w:rPr>
      </w:pPr>
      <w:r>
        <w:rPr>
          <w:rFonts w:eastAsia="Times New Roman"/>
          <w:b/>
          <w:kern w:val="2"/>
          <w:lang w:eastAsia="hi-IN"/>
        </w:rPr>
        <w:t xml:space="preserve">                        </w:t>
      </w:r>
      <w:bookmarkStart w:id="0" w:name="_GoBack"/>
      <w:r w:rsidRPr="00963D81">
        <w:rPr>
          <w:rFonts w:eastAsia="Times New Roman"/>
          <w:b/>
          <w:noProof/>
          <w:kern w:val="2"/>
          <w:lang w:eastAsia="ru-RU"/>
        </w:rPr>
        <w:drawing>
          <wp:inline distT="0" distB="0" distL="0" distR="0">
            <wp:extent cx="6257925" cy="9095915"/>
            <wp:effectExtent l="0" t="0" r="0" b="0"/>
            <wp:docPr id="1" name="Рисунок 1" descr="C:\Users\9 кабинет\Desktop\директор\рабочие программы\Заковряшино\титульники\2023-10-26 функциональная грамотность 1\функциональная грамотность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функциональная грамотность 1\функциональная грамотность 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0" t="4796" r="5962" b="3949"/>
                    <a:stretch/>
                  </pic:blipFill>
                  <pic:spPr bwMode="auto">
                    <a:xfrm>
                      <a:off x="0" y="0"/>
                      <a:ext cx="6262130" cy="91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eastAsia="Times New Roman"/>
          <w:b/>
          <w:kern w:val="2"/>
          <w:lang w:eastAsia="hi-IN"/>
        </w:rPr>
        <w:t xml:space="preserve">    </w:t>
      </w:r>
    </w:p>
    <w:p w:rsidR="006552BC" w:rsidRDefault="006552BC">
      <w:pPr>
        <w:spacing w:after="0" w:line="240" w:lineRule="auto"/>
        <w:ind w:left="-426" w:firstLine="426"/>
        <w:jc w:val="center"/>
        <w:rPr>
          <w:rFonts w:ascii="Tinos" w:eastAsia="Times New Roman" w:hAnsi="Tinos"/>
          <w:b/>
          <w:color w:val="FF0000"/>
          <w:sz w:val="28"/>
          <w:szCs w:val="28"/>
          <w:lang w:bidi="en-US"/>
        </w:rPr>
      </w:pPr>
    </w:p>
    <w:p w:rsidR="006552BC" w:rsidRDefault="00963D81">
      <w:pPr>
        <w:spacing w:after="0" w:line="240" w:lineRule="auto"/>
        <w:ind w:firstLine="357"/>
        <w:jc w:val="center"/>
        <w:rPr>
          <w:rFonts w:ascii="Cambria" w:eastAsia="Times New Roman" w:hAnsi="Cambria"/>
          <w:color w:val="FF0000"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lastRenderedPageBreak/>
        <w:t>Пояснительная записка</w:t>
      </w:r>
    </w:p>
    <w:p w:rsidR="006552BC" w:rsidRDefault="00963D81">
      <w:pPr>
        <w:pStyle w:val="aa"/>
        <w:spacing w:beforeAutospacing="0" w:after="0" w:afterAutospacing="0"/>
        <w:jc w:val="both"/>
        <w:textAlignment w:val="baseline"/>
      </w:pPr>
      <w:r>
        <w:rPr>
          <w:b/>
          <w:bCs/>
        </w:rPr>
        <w:tab/>
      </w:r>
      <w:r>
        <w:t xml:space="preserve">Программа курса внеурочной деятельности «Функциональная грамотность» </w:t>
      </w:r>
      <w:r>
        <w:rPr>
          <w:color w:val="000000"/>
          <w:kern w:val="2"/>
        </w:rPr>
        <w:t xml:space="preserve">предназначена для обучающихся 1 класса.  Программа составлена в соответствии с требованиями ФГОС начального общего образования </w:t>
      </w:r>
      <w:r>
        <w:rPr>
          <w:bCs/>
        </w:rPr>
        <w:t xml:space="preserve">и с учетом </w:t>
      </w:r>
      <w:r>
        <w:t xml:space="preserve">авторской программы </w:t>
      </w:r>
      <w:proofErr w:type="spellStart"/>
      <w:r>
        <w:t>М.В.Буряк</w:t>
      </w:r>
      <w:proofErr w:type="spellEnd"/>
      <w:r>
        <w:t xml:space="preserve"> и С.А. Шейнина «Фун</w:t>
      </w:r>
      <w:r>
        <w:t>кциональная грамотность. 1 класс.»</w:t>
      </w:r>
      <w:bookmarkStart w:id="1" w:name="_Hlk115616771"/>
      <w:bookmarkEnd w:id="1"/>
    </w:p>
    <w:p w:rsidR="006552BC" w:rsidRDefault="006552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52BC" w:rsidRDefault="00963D81">
      <w:pPr>
        <w:pStyle w:val="aa"/>
        <w:spacing w:beforeAutospacing="0" w:after="0" w:afterAutospacing="0"/>
        <w:ind w:firstLine="709"/>
        <w:jc w:val="both"/>
        <w:textAlignment w:val="baseline"/>
      </w:pPr>
      <w:r>
        <w:rPr>
          <w:b/>
          <w:bCs/>
          <w:i/>
          <w:iCs/>
        </w:rPr>
        <w:t>Цель:</w:t>
      </w:r>
      <w:r>
        <w:t xml:space="preserve"> создание условий для развития функциональной грамотности.</w:t>
      </w:r>
    </w:p>
    <w:p w:rsidR="006552BC" w:rsidRDefault="00963D81">
      <w:pPr>
        <w:pStyle w:val="aa"/>
        <w:spacing w:beforeAutospacing="0" w:after="0" w:afterAutospacing="0"/>
        <w:ind w:firstLine="709"/>
        <w:jc w:val="both"/>
        <w:textAlignment w:val="baseline"/>
      </w:pPr>
      <w:r>
        <w:t>Программа разбита на четыре блока: «Математическая грамотность», «Читательская грамотность», «Естественно – научная грамотность», «Финансовая грамотность»</w:t>
      </w:r>
    </w:p>
    <w:p w:rsidR="006552BC" w:rsidRDefault="006552BC">
      <w:pPr>
        <w:pStyle w:val="aa"/>
        <w:spacing w:beforeAutospacing="0" w:after="0" w:afterAutospacing="0"/>
        <w:ind w:firstLine="709"/>
        <w:jc w:val="both"/>
        <w:textAlignment w:val="baseline"/>
      </w:pPr>
    </w:p>
    <w:p w:rsidR="006552BC" w:rsidRDefault="00963D81">
      <w:pPr>
        <w:pStyle w:val="aa"/>
        <w:spacing w:beforeAutospacing="0" w:after="0" w:afterAutospacing="0"/>
        <w:ind w:firstLine="709"/>
        <w:jc w:val="both"/>
        <w:textAlignment w:val="baseline"/>
      </w:pPr>
      <w: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целей. Развитие знаний и возможностей для активного участия в </w:t>
      </w:r>
      <w:r>
        <w:t>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6552BC" w:rsidRDefault="006552BC">
      <w:pPr>
        <w:pStyle w:val="aa"/>
        <w:spacing w:beforeAutospacing="0" w:after="0" w:afterAutospacing="0"/>
        <w:ind w:firstLine="709"/>
        <w:jc w:val="both"/>
        <w:textAlignment w:val="baseline"/>
      </w:pPr>
    </w:p>
    <w:p w:rsidR="006552BC" w:rsidRDefault="00963D81">
      <w:pPr>
        <w:pStyle w:val="aa"/>
        <w:spacing w:beforeAutospacing="0" w:after="0" w:afterAutospacing="0"/>
        <w:ind w:firstLine="709"/>
        <w:jc w:val="both"/>
        <w:textAlignment w:val="baseline"/>
      </w:pPr>
      <w:r>
        <w:t>Целью изучения блока «Математическая грамотность» является формирование у обучающи</w:t>
      </w:r>
      <w:r>
        <w:t>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</w:t>
      </w:r>
      <w:r>
        <w:t>ресованному и мыслящему гражданину.</w:t>
      </w:r>
    </w:p>
    <w:p w:rsidR="006552BC" w:rsidRDefault="006552BC">
      <w:pPr>
        <w:pStyle w:val="aa"/>
        <w:spacing w:beforeAutospacing="0" w:after="0" w:afterAutospacing="0"/>
        <w:ind w:firstLine="709"/>
        <w:jc w:val="both"/>
        <w:textAlignment w:val="baseline"/>
      </w:pPr>
    </w:p>
    <w:p w:rsidR="006552BC" w:rsidRDefault="00963D81">
      <w:pPr>
        <w:pStyle w:val="aa"/>
        <w:spacing w:beforeAutospacing="0" w:after="0" w:afterAutospacing="0"/>
        <w:ind w:firstLine="709"/>
        <w:jc w:val="both"/>
        <w:textAlignment w:val="baseline"/>
      </w:pPr>
      <w:r>
        <w:t>Целью изучения блока «Финансовая грамотность» 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</w:t>
      </w:r>
      <w:r>
        <w:t>ия полученных знаний и умений для решения элементарных вопросов в области экономики семьи.</w:t>
      </w:r>
    </w:p>
    <w:p w:rsidR="006552BC" w:rsidRDefault="006552BC">
      <w:pPr>
        <w:pStyle w:val="aa"/>
        <w:spacing w:beforeAutospacing="0" w:after="0" w:afterAutospacing="0"/>
        <w:ind w:firstLine="709"/>
        <w:jc w:val="both"/>
        <w:textAlignment w:val="baseline"/>
      </w:pPr>
    </w:p>
    <w:p w:rsidR="006552BC" w:rsidRDefault="00963D81">
      <w:pPr>
        <w:pStyle w:val="aa"/>
        <w:spacing w:beforeAutospacing="0" w:after="0" w:afterAutospacing="0"/>
        <w:ind w:firstLine="709"/>
        <w:jc w:val="both"/>
        <w:textAlignment w:val="baseline"/>
      </w:pPr>
      <w:r>
        <w:t xml:space="preserve">Целью изучения </w:t>
      </w:r>
      <w:proofErr w:type="gramStart"/>
      <w:r>
        <w:t>блока  «</w:t>
      </w:r>
      <w:proofErr w:type="gramEnd"/>
      <w:r>
        <w:t>Естественно – научная грамотность» является формирование у обучающихся способности использовать естественно-научные знания для выделения в ре</w:t>
      </w:r>
      <w:r>
        <w:t>альных ситуациях проблем, которые могут быть исследованы и решены с помощью научных методов,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</w:t>
      </w:r>
      <w:r>
        <w:t>сть человека, а также для принятия соответствующих решений.</w:t>
      </w:r>
    </w:p>
    <w:p w:rsidR="006552BC" w:rsidRDefault="006552BC">
      <w:pPr>
        <w:pStyle w:val="aa"/>
        <w:spacing w:beforeAutospacing="0" w:after="0" w:afterAutospacing="0"/>
        <w:ind w:firstLine="709"/>
        <w:jc w:val="both"/>
        <w:textAlignment w:val="baseline"/>
      </w:pPr>
    </w:p>
    <w:p w:rsidR="006552BC" w:rsidRDefault="006552BC">
      <w:pPr>
        <w:pStyle w:val="aa"/>
        <w:spacing w:beforeAutospacing="0" w:after="0" w:afterAutospacing="0"/>
        <w:ind w:firstLine="709"/>
        <w:jc w:val="both"/>
        <w:textAlignment w:val="baseline"/>
      </w:pPr>
    </w:p>
    <w:p w:rsidR="006552BC" w:rsidRDefault="006552BC">
      <w:pPr>
        <w:pStyle w:val="aa"/>
        <w:spacing w:beforeAutospacing="0" w:after="0" w:afterAutospacing="0"/>
        <w:ind w:firstLine="709"/>
        <w:jc w:val="both"/>
        <w:textAlignment w:val="baseline"/>
      </w:pPr>
    </w:p>
    <w:p w:rsidR="006552BC" w:rsidRDefault="006552BC">
      <w:pPr>
        <w:pStyle w:val="aa"/>
        <w:spacing w:beforeAutospacing="0" w:after="0" w:afterAutospacing="0"/>
        <w:jc w:val="both"/>
        <w:textAlignment w:val="baseline"/>
      </w:pPr>
    </w:p>
    <w:p w:rsidR="006552BC" w:rsidRDefault="006552BC">
      <w:pPr>
        <w:pStyle w:val="aa"/>
        <w:spacing w:beforeAutospacing="0" w:after="0" w:afterAutospacing="0"/>
        <w:ind w:firstLine="709"/>
        <w:jc w:val="both"/>
        <w:textAlignment w:val="baseline"/>
      </w:pPr>
    </w:p>
    <w:p w:rsidR="006552BC" w:rsidRDefault="006552BC">
      <w:pPr>
        <w:pStyle w:val="aa"/>
        <w:spacing w:beforeAutospacing="0" w:after="0" w:afterAutospacing="0"/>
        <w:ind w:firstLine="709"/>
        <w:jc w:val="both"/>
        <w:textAlignment w:val="baseline"/>
      </w:pP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Прогнозируемый результат:</w:t>
      </w:r>
      <w:r>
        <w:rPr>
          <w:rFonts w:ascii="Times New Roman" w:hAnsi="Times New Roman"/>
          <w:sz w:val="24"/>
          <w:szCs w:val="24"/>
        </w:rPr>
        <w:t xml:space="preserve"> программа обеспечивает достижение первоклассниками следующих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результатов.</w:t>
      </w:r>
    </w:p>
    <w:p w:rsidR="006552BC" w:rsidRDefault="00655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 xml:space="preserve"> результаты изучения курса: 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осознавать себя как </w:t>
      </w:r>
      <w:r>
        <w:rPr>
          <w:rFonts w:ascii="Times New Roman" w:hAnsi="Times New Roman"/>
          <w:sz w:val="24"/>
          <w:szCs w:val="24"/>
        </w:rPr>
        <w:t>члена семьи, общества и государства: участие в обсуждении финансовых проблем семьи, принятие решений о семейном бюджете;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-овладевать начальными навыками адаптации в мире финансовых отношений6 сопоставление доходов и расходов, простые вычисления в области с</w:t>
      </w:r>
      <w:r>
        <w:rPr>
          <w:rFonts w:ascii="Times New Roman" w:hAnsi="Times New Roman"/>
          <w:sz w:val="24"/>
          <w:szCs w:val="24"/>
        </w:rPr>
        <w:t>емейных финансов;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осознавать личную ответственность за свои поступки;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сотрудничать со взрослыми и сверстниками в разных игровых и реальных ситуациях.</w:t>
      </w:r>
    </w:p>
    <w:p w:rsidR="006552BC" w:rsidRDefault="006552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результаты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изучения курса: </w:t>
      </w:r>
    </w:p>
    <w:p w:rsidR="006552BC" w:rsidRDefault="006552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Регулятивные: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-проявлять познавательную и творческ</w:t>
      </w:r>
      <w:r>
        <w:rPr>
          <w:rFonts w:ascii="Times New Roman" w:hAnsi="Times New Roman"/>
          <w:sz w:val="24"/>
          <w:szCs w:val="24"/>
        </w:rPr>
        <w:t>ую инициативу;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и сохранять учебную цель и задачу;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планировать ее реализацию, в том числе во внутреннем плане;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контролировать и оценивать свои действия, вносить свои коррективы в их выполнение;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отличать правильно выполненное задание </w:t>
      </w:r>
      <w:r>
        <w:rPr>
          <w:rFonts w:ascii="Times New Roman" w:hAnsi="Times New Roman"/>
          <w:sz w:val="24"/>
          <w:szCs w:val="24"/>
        </w:rPr>
        <w:t>от неверного;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оценивать правильность выполнения действий: самооценка и </w:t>
      </w:r>
      <w:proofErr w:type="spellStart"/>
      <w:r>
        <w:rPr>
          <w:rFonts w:ascii="Times New Roman" w:hAnsi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52BC" w:rsidRDefault="006552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Познавательные: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осваивать способы решения проблем творческого и поискового характера: работа над проектами и исследования;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различные способы поиска, сб</w:t>
      </w:r>
      <w:r>
        <w:rPr>
          <w:rFonts w:ascii="Times New Roman" w:hAnsi="Times New Roman"/>
          <w:sz w:val="24"/>
          <w:szCs w:val="24"/>
        </w:rPr>
        <w:t>ора, обработки, анализа и представления информации;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овладевать логическими действиями сравнения, обобщения, классификации, установления аналогий и причинно- следственных связей, построения рассуждений, отнесения к известным понятиям;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</w:t>
      </w:r>
      <w:r>
        <w:rPr>
          <w:rFonts w:ascii="Times New Roman" w:hAnsi="Times New Roman"/>
          <w:sz w:val="24"/>
          <w:szCs w:val="24"/>
        </w:rPr>
        <w:t>знаково-символические средства, в том числе моделирование;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своей системе знаний: отличать новое от уже знакомого;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делать предварительный отбор источников информации: ориентироваться в потоке информации;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добывать новые знания: находи</w:t>
      </w:r>
      <w:r>
        <w:rPr>
          <w:rFonts w:ascii="Times New Roman" w:hAnsi="Times New Roman"/>
          <w:sz w:val="24"/>
          <w:szCs w:val="24"/>
        </w:rPr>
        <w:t>ть ответы на вопросы, используя учебные пособия, свой жизненный опыт и информацию, полученную от окружающих;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перерабатывать полученную информацию: сравнивать и группировать объекты;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преобразовывать информацию из одной формы в другую.</w:t>
      </w:r>
    </w:p>
    <w:p w:rsidR="006552BC" w:rsidRDefault="006552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2BC" w:rsidRDefault="00963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доносить свою позицию до других: </w:t>
      </w:r>
      <w:proofErr w:type="gramStart"/>
      <w:r>
        <w:rPr>
          <w:rFonts w:ascii="Times New Roman" w:hAnsi="Times New Roman"/>
          <w:sz w:val="24"/>
          <w:szCs w:val="24"/>
        </w:rPr>
        <w:t>оформлять  свою</w:t>
      </w:r>
      <w:proofErr w:type="gramEnd"/>
      <w:r>
        <w:rPr>
          <w:rFonts w:ascii="Times New Roman" w:hAnsi="Times New Roman"/>
          <w:sz w:val="24"/>
          <w:szCs w:val="24"/>
        </w:rPr>
        <w:t xml:space="preserve"> мысль в устной и письменной речи(на уровне о</w:t>
      </w:r>
      <w:r>
        <w:rPr>
          <w:rFonts w:ascii="Times New Roman" w:hAnsi="Times New Roman"/>
          <w:sz w:val="24"/>
          <w:szCs w:val="24"/>
        </w:rPr>
        <w:t>дного предложения или небольшого текста);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слушать и понимать речь других;</w:t>
      </w:r>
    </w:p>
    <w:p w:rsidR="006552BC" w:rsidRDefault="0096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совместно договариваться о правилах работы в группе;</w:t>
      </w: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учиться выполнять различные роли в группе</w:t>
      </w:r>
    </w:p>
    <w:p w:rsidR="006552BC" w:rsidRDefault="006552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2BC" w:rsidRDefault="006552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изучения блока «Читательская грамотность»:</w:t>
      </w: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6552BC" w:rsidRDefault="006552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изучения блока «Математическая грамотность»:</w:t>
      </w: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способность формулировать, применять и интерпретировать математику в разных контекстах;</w:t>
      </w: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способность проводить математические рассуждения;</w:t>
      </w: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способность использовать математические понятия, факты, чтобы описать, объяснить и предсказать явления;</w:t>
      </w: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спосо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6552BC" w:rsidRDefault="006552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изучения блока «Читательская грамотность»:</w:t>
      </w: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понимание и правильно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использование экономических терминов;</w:t>
      </w: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представление о роли денег в семье и обществе;</w:t>
      </w: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умение характеризовать виды и функции денег;</w:t>
      </w: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знание источников доходов и направлений расходов семьи;</w:t>
      </w: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рассчитывать доходы и расходы и сопоставлять простой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семейный бюджет;</w:t>
      </w: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-определение элементарных проблем в области семейных финансов и путей их решения;</w:t>
      </w: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-проведение элементарных финансовых расчётов.</w:t>
      </w:r>
    </w:p>
    <w:p w:rsidR="006552BC" w:rsidRDefault="006552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изучения блока «Естественно-научная грамотность»:</w:t>
      </w: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способность осваивать и использоват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6552BC" w:rsidRDefault="00963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-способность понимать основные особенности естествозна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как формы человеческого познания.</w:t>
      </w:r>
    </w:p>
    <w:p w:rsidR="006552BC" w:rsidRDefault="006552BC">
      <w:pPr>
        <w:pStyle w:val="aa"/>
        <w:spacing w:beforeAutospacing="0" w:after="0" w:afterAutospacing="0"/>
        <w:ind w:firstLine="709"/>
        <w:jc w:val="both"/>
        <w:textAlignment w:val="baseline"/>
        <w:sectPr w:rsidR="006552BC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6552BC" w:rsidRDefault="00963D81">
      <w:pPr>
        <w:pStyle w:val="aa"/>
        <w:spacing w:beforeAutospacing="0" w:after="0" w:afterAutospacing="0"/>
        <w:ind w:firstLine="709"/>
        <w:jc w:val="center"/>
        <w:textAlignment w:val="baseline"/>
      </w:pPr>
      <w:r>
        <w:lastRenderedPageBreak/>
        <w:t>Тематическое планирование</w:t>
      </w:r>
    </w:p>
    <w:p w:rsidR="006552BC" w:rsidRDefault="006552BC">
      <w:pPr>
        <w:pStyle w:val="aa"/>
        <w:spacing w:beforeAutospacing="0" w:after="0" w:afterAutospacing="0"/>
        <w:ind w:firstLine="709"/>
        <w:jc w:val="both"/>
        <w:textAlignment w:val="baseline"/>
      </w:pPr>
    </w:p>
    <w:tbl>
      <w:tblPr>
        <w:tblW w:w="15480" w:type="dxa"/>
        <w:tblInd w:w="221" w:type="dxa"/>
        <w:tblLayout w:type="fixed"/>
        <w:tblLook w:val="00A0" w:firstRow="1" w:lastRow="0" w:firstColumn="1" w:lastColumn="0" w:noHBand="0" w:noVBand="0"/>
      </w:tblPr>
      <w:tblGrid>
        <w:gridCol w:w="498"/>
        <w:gridCol w:w="4271"/>
        <w:gridCol w:w="1070"/>
        <w:gridCol w:w="4057"/>
        <w:gridCol w:w="5584"/>
      </w:tblGrid>
      <w:tr w:rsidR="006552B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(модуль)/тема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552BC">
        <w:tc>
          <w:tcPr>
            <w:tcW w:w="1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2B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 «Читательская грамотность»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«Лис и мышонок»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Виталий Бианки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 и заяц» русская народная сказка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«Живые грибы»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</w:p>
          <w:p w:rsidR="006552BC" w:rsidRDefault="00963D81">
            <w:pPr>
              <w:pStyle w:val="ac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«Петушок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солнышко»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Геннадий Цыферов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«Урок дружбы»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</w:p>
          <w:p w:rsidR="006552BC" w:rsidRDefault="00963D81">
            <w:pPr>
              <w:pStyle w:val="ac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«Лев и заяц» грузинская сказка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лиса училась летать» русская народная сказка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«Четыре брата»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Евгений Пермяк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стране сказок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часов.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игровыми элементами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>
              <w:r>
                <w:rPr>
                  <w:rFonts w:ascii="Times New Roman" w:hAnsi="Times New Roman" w:cs="Times New Roman"/>
                  <w:sz w:val="26"/>
                  <w:szCs w:val="26"/>
                </w:rPr>
                <w:t>https://profcentr.ggtu.ru/index.php/11-mate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rialy/43-bank-zadanij-pisa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6552B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 «Математическая грамотность»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курочку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золотые и простые яйца.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козу, козлят и капусты.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жерновцы</w:t>
            </w:r>
            <w:proofErr w:type="spellEnd"/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петушок и курочка делили бобовые зёрнышки.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наливные яблочки.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Машу и трёх медведей.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старика, старуху, волка и лисичку.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мёд.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 викторина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 часов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игровыми элементами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5"/>
              </w:numPr>
              <w:spacing w:line="276" w:lineRule="auto"/>
              <w:ind w:left="7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>
              <w:r>
                <w:rPr>
                  <w:rFonts w:ascii="Times New Roman" w:hAnsi="Times New Roman" w:cs="Times New Roman"/>
                  <w:sz w:val="26"/>
                  <w:szCs w:val="26"/>
                </w:rPr>
                <w:t>https://ru.docs.wps.com/view/l/sIIKq5OkfkqHliQY</w:t>
              </w:r>
            </w:hyperlink>
          </w:p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>
              <w:r>
                <w:rPr>
                  <w:rFonts w:ascii="Times New Roman" w:hAnsi="Times New Roman" w:cs="Times New Roman"/>
                  <w:sz w:val="26"/>
                  <w:szCs w:val="26"/>
                </w:rPr>
                <w:t>http://skiv.instrao.ru/bank-zadaniy/</w:t>
              </w:r>
            </w:hyperlink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2B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 «Финансовая грамотность»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покупками.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Находчивый Колобок.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рождения Мухи-Цокотухи.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Буратино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карманные деньги.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 Василий продаёт молоко.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Лесной банк.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мужик и медведь прибыль делили.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мужик золото менял.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 «Чёрная пятница»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игровыми элементами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>
              <w:r>
                <w:rPr>
                  <w:rFonts w:ascii="Times New Roman" w:hAnsi="Times New Roman" w:cs="Times New Roman"/>
                  <w:sz w:val="26"/>
                  <w:szCs w:val="26"/>
                </w:rPr>
                <w:t>https://fipi.ru/otkrytyy-bank-zadaniy-dlya-otsenki-yestestvennonauchnoy-gramotnosti</w:t>
              </w:r>
            </w:hyperlink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2BC">
        <w:trPr>
          <w:trHeight w:val="180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 «Естественно-научная грамотность»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Иванушка хотел попить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водицы.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Пятачок, Винни-Пух и воздушный шарик.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репку и другие корнеплоды.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Плывёт, плывёт кораблик.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Снегурочку и превращения воды.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делили апельсин.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игровыми элементами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552BC" w:rsidRDefault="00963D81">
            <w:pPr>
              <w:pStyle w:val="ac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>
              <w:r>
                <w:rPr>
                  <w:rFonts w:ascii="Times New Roman" w:hAnsi="Times New Roman" w:cs="Times New Roman"/>
                  <w:sz w:val="26"/>
                  <w:szCs w:val="26"/>
                </w:rPr>
                <w:t>https://resh.edu.ru/subject/4/</w:t>
              </w:r>
            </w:hyperlink>
          </w:p>
        </w:tc>
      </w:tr>
      <w:tr w:rsidR="006552BC">
        <w:tc>
          <w:tcPr>
            <w:tcW w:w="1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52BC" w:rsidRDefault="006552BC">
      <w:pPr>
        <w:pStyle w:val="aa"/>
        <w:spacing w:beforeAutospacing="0" w:after="0" w:afterAutospacing="0"/>
        <w:ind w:firstLine="709"/>
        <w:jc w:val="center"/>
        <w:textAlignment w:val="baseline"/>
      </w:pPr>
    </w:p>
    <w:p w:rsidR="006552BC" w:rsidRDefault="006552BC">
      <w:pPr>
        <w:pStyle w:val="aa"/>
        <w:spacing w:beforeAutospacing="0" w:after="0" w:afterAutospacing="0"/>
        <w:ind w:firstLine="709"/>
        <w:jc w:val="center"/>
        <w:textAlignment w:val="baseline"/>
      </w:pPr>
    </w:p>
    <w:p w:rsidR="006552BC" w:rsidRDefault="006552BC">
      <w:pPr>
        <w:pStyle w:val="aa"/>
        <w:spacing w:beforeAutospacing="0" w:after="0" w:afterAutospacing="0"/>
        <w:ind w:firstLine="709"/>
        <w:jc w:val="center"/>
        <w:textAlignment w:val="baseline"/>
      </w:pPr>
    </w:p>
    <w:p w:rsidR="006552BC" w:rsidRDefault="006552BC">
      <w:pPr>
        <w:pStyle w:val="aa"/>
        <w:spacing w:beforeAutospacing="0" w:after="0" w:afterAutospacing="0"/>
        <w:ind w:firstLine="709"/>
        <w:jc w:val="center"/>
        <w:textAlignment w:val="baseline"/>
      </w:pPr>
    </w:p>
    <w:p w:rsidR="006552BC" w:rsidRDefault="006552BC">
      <w:pPr>
        <w:pStyle w:val="aa"/>
        <w:spacing w:beforeAutospacing="0" w:after="0" w:afterAutospacing="0"/>
        <w:ind w:firstLine="709"/>
        <w:jc w:val="center"/>
        <w:textAlignment w:val="baseline"/>
      </w:pPr>
    </w:p>
    <w:p w:rsidR="006552BC" w:rsidRDefault="006552BC">
      <w:pPr>
        <w:pStyle w:val="aa"/>
        <w:spacing w:beforeAutospacing="0" w:after="0" w:afterAutospacing="0"/>
        <w:ind w:firstLine="709"/>
        <w:jc w:val="center"/>
        <w:textAlignment w:val="baseline"/>
      </w:pPr>
    </w:p>
    <w:p w:rsidR="006552BC" w:rsidRDefault="006552BC">
      <w:pPr>
        <w:pStyle w:val="aa"/>
        <w:spacing w:beforeAutospacing="0" w:after="0" w:afterAutospacing="0"/>
        <w:ind w:firstLine="709"/>
        <w:jc w:val="center"/>
        <w:textAlignment w:val="baseline"/>
      </w:pPr>
    </w:p>
    <w:p w:rsidR="006552BC" w:rsidRDefault="00963D81">
      <w:pPr>
        <w:pStyle w:val="aa"/>
        <w:spacing w:beforeAutospacing="0" w:after="0" w:afterAutospacing="0"/>
        <w:ind w:firstLine="709"/>
        <w:jc w:val="center"/>
        <w:textAlignment w:val="baseline"/>
      </w:pPr>
      <w:r>
        <w:t>Календарно-тематическое планирование</w:t>
      </w:r>
    </w:p>
    <w:p w:rsidR="006552BC" w:rsidRDefault="006552BC">
      <w:pPr>
        <w:pStyle w:val="aa"/>
        <w:spacing w:beforeAutospacing="0" w:after="0" w:afterAutospacing="0"/>
        <w:ind w:firstLine="709"/>
        <w:jc w:val="both"/>
        <w:textAlignment w:val="baseline"/>
      </w:pPr>
    </w:p>
    <w:p w:rsidR="006552BC" w:rsidRDefault="006552BC">
      <w:pPr>
        <w:pStyle w:val="aa"/>
        <w:spacing w:beforeAutospacing="0" w:after="0" w:afterAutospacing="0"/>
        <w:ind w:firstLine="709"/>
        <w:jc w:val="both"/>
        <w:textAlignment w:val="baseline"/>
      </w:pPr>
    </w:p>
    <w:tbl>
      <w:tblPr>
        <w:tblW w:w="15622" w:type="dxa"/>
        <w:tblInd w:w="221" w:type="dxa"/>
        <w:tblLayout w:type="fixed"/>
        <w:tblLook w:val="00A0" w:firstRow="1" w:lastRow="0" w:firstColumn="1" w:lastColumn="0" w:noHBand="0" w:noVBand="0"/>
      </w:tblPr>
      <w:tblGrid>
        <w:gridCol w:w="455"/>
        <w:gridCol w:w="1592"/>
        <w:gridCol w:w="1668"/>
        <w:gridCol w:w="4820"/>
        <w:gridCol w:w="6094"/>
        <w:gridCol w:w="993"/>
      </w:tblGrid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</w:t>
            </w:r>
          </w:p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фактическая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«Лис и мышонок» Виталий Бианки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жанр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произведения;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- называть героев сказки;                                                                                - дополнять предложения, пользуясь информацией из текста;</w:t>
            </w:r>
          </w:p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характеристику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героям;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- определять последовательность событий и рассказывать сказку;</w:t>
            </w:r>
          </w:p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составлять из частей пословицы и определять их соответствие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произведению;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- различать научно-познавательный текст и художественный;</w:t>
            </w:r>
          </w:p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определять, чему учит сказка.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«Мороз и заяц» русская народная сказка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определять национальную принадлежность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 по информации в заголовке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сказки;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- отвечать на вопросы по содержанию сказки без опоры на текст;</w:t>
            </w:r>
          </w:p>
          <w:p w:rsidR="006552BC" w:rsidRDefault="00963D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давать характеристику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героям;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- делить текст на части в соответствии с предложенным планом;</w:t>
            </w:r>
          </w:p>
          <w:p w:rsidR="006552BC" w:rsidRDefault="00963D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объяснять значение устойчивых выражений (фразеологизмов);</w:t>
            </w:r>
          </w:p>
          <w:p w:rsidR="006552BC" w:rsidRDefault="00963D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устанавливать истинность и ложность высказываний;</w:t>
            </w:r>
          </w:p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подбирать из текста слова на заданную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тему;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- определять, чему нужно учиться у героев сказки;                              - строить связное речевое высказывание в соответствии с учебной задачей.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«Живые грибы» Владимир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Сутеев</w:t>
            </w:r>
            <w:proofErr w:type="spellEnd"/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характеристику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героям;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дополнять предложения, пользуясь информацией из текста;</w:t>
            </w:r>
          </w:p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последовательность событий и рассказывать сказку;</w:t>
            </w:r>
          </w:p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составлять вопросы по содержанию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сказки;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на основе научно-познавательного текста выбирать верные высказывания.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«Петушок 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солнышко»  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Геннадий Цыферов</w:t>
            </w:r>
          </w:p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сказки;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- назвать героев сказки, находить среди них главного героя;</w:t>
            </w:r>
          </w:p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принадлежность реплик персонажей сказки (без опоры на текст);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последовательность событий сказки;                               - объяснять смысл пословиц, соотносить пословицы с прочитанной сказкой;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- находить необходимую информацию в тексте;                                               - определять, чему учит сказка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«Урок дружбы» Михаил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Пляцковский</w:t>
            </w:r>
            <w:proofErr w:type="spellEnd"/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определять жанр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произведения;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- называть героев сказки;                                                                                 - определять по рисунку содержание отрывка из текста;                           - отвечать на вопросы по содержанию сказки;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- фантазировать и придумывать продолжение сказки.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«Лев и заяц» грузинская сказка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жанр произведения;                                                           - называть ге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роев сказки;                                                                                   - выбрать изображение, подходящее для иллюстрации героя сказки; - давать характеристику персонажам сказки;                                                   -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вечать на вопросы по содержанию сказки;                                                - строить связное речевое устное или письменное высказывание в соответствии с учебной задачей;                                                            - объяснять смы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 пословиц, соотносить пословицы с прочитанной сказкой.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«Как лиса училась летать</w:t>
            </w:r>
            <w:r>
              <w:rPr>
                <w:b/>
                <w:bCs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русская народная сказка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давать характеристики героям;                                                                     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рисунку содержание отрывка из текста;                              - соединять части предложений;                                                                      - задавать вопросы к тексту сказки; объяснять главную мысль сказки;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дополнять отзыв на прочитанное произведение.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«Четыре брата» Евгений Пермяк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жанр произведения;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- называть героев сказки;                                                                                     - находить в тексте образные сравнения;                                                           - отвечать на вопрос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 содержанию сказки;                                                  - рассказать, что понравилось/не понравилось в сказке и почему;     - объяснять смысл пословиц, соотносить пословицы с прочитанной сказкой.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Путешествие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стране сказок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называть героев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сказки;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- находить в тексте образные сравнения;                                                           - отвечать на вопросы по содержан</w:t>
            </w:r>
            <w:r>
              <w:rPr>
                <w:rFonts w:ascii="Times New Roman" w:hAnsi="Times New Roman"/>
                <w:sz w:val="24"/>
                <w:szCs w:val="24"/>
              </w:rPr>
              <w:t>ию сказки;</w:t>
            </w:r>
          </w:p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дополнять отзыв на прочитанное произведение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 курочку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золотые и простые яйца.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количество предметов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счёте;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- составлять и решать выражения с ответом 5;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- решать задачи на уменьшение числа на несколько единиц;                         - соединять с помощью линейки точки и называть многоугольники; - решать задачу в два действия.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 козу,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козлят и капусты.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количество предметов при счёте;                                                - образовывать число 8;                                                                                 - решать задачу в два действия;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- составлять и решать выражения с ответом 9;                                                    - находить остаток числа;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- соединять с помощью линейки точки и называть геометрическую фигуру – ломаную.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жерновцы</w:t>
            </w:r>
            <w:proofErr w:type="spellEnd"/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раскладывать число 9 на два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слагаемых;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- отвечать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>на основе условия задачи;                                              - анализировать данные и отвечать на вопросы;                                            - анализировать данные в таблице и отвечать на вопросы;</w:t>
            </w:r>
          </w:p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в группе.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петушок и курочка делили бобовые зёрнышки.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раскладывать число 10 на два слагаемых, когда одно из слагаемых больше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другого;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раскладывать число 10 на </w:t>
            </w:r>
            <w:r>
              <w:rPr>
                <w:rFonts w:ascii="Times New Roman" w:hAnsi="Times New Roman"/>
                <w:sz w:val="24"/>
                <w:szCs w:val="24"/>
              </w:rPr>
              <w:t>два слагаемых, когда слагаемые равны; - раскладывать число 10 на три слагаемых;                                                        - раскладывать число 10 на три чётных слагаемых.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 наливные яблочки.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преобразовывать текстовую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информацию в табличную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форму;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- находить недостающие данные при решении задач;                                 - складывать одинаковые слагаемые в пределах 10;                                         - выражать большие единицы измерения в более мелк</w:t>
            </w:r>
            <w:r>
              <w:rPr>
                <w:rFonts w:ascii="Times New Roman" w:hAnsi="Times New Roman"/>
                <w:sz w:val="24"/>
                <w:szCs w:val="24"/>
              </w:rPr>
              <w:t>их и наоборот;                                                                                                               - определять истинность/ложность высказываний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 Машу и трёх медведей.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раскладывать числа 9. 10, 11 на три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слагаемых;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- решать задачи на нахождение суммы;                                                              - овладеть практическими навыками деления числа на части на наглядно-образной основе;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- читать таблицы, дополнять недостающие в таблице данные;                      - устанавливать закономерность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 старика, старуху, волка и лисичку.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раскладывать число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несколько слагаемых;                                             - решать задачи на нахождение части числа;                                                    - читать таблицы;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- заполнять недостающие данные в таблице по самостоятельно выполненным подсчётам;                                                                                      - практически работать с круговыми диаграммами, сравнивать се</w:t>
            </w:r>
            <w:r>
              <w:rPr>
                <w:rFonts w:ascii="Times New Roman" w:hAnsi="Times New Roman"/>
                <w:sz w:val="24"/>
                <w:szCs w:val="24"/>
              </w:rPr>
              <w:t>ктора круговой диаграммы;                                                                              - сравнивать числовые выражения, составленные по рисункам;                 - находить прямоугольники на рисунке.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 медведя, лису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мёд.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решать задачи на нахождение суммы, на увеличение числа на несколько единиц;                                                                                          - читать таблицы;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- заполнять недостающие данные в таблице по самостоятельно выполненным подсчётам;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раскладывать числа первого и второго десятк</w:t>
            </w:r>
            <w:r>
              <w:rPr>
                <w:rFonts w:ascii="Times New Roman" w:hAnsi="Times New Roman"/>
                <w:sz w:val="24"/>
                <w:szCs w:val="24"/>
              </w:rPr>
              <w:t>а на несколько слагаемых;                                                                                                      - читать простейшие чертежи.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Математическая викторина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работать с круговыми диаграммами,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>сектора круговой диаграммы. - анализировать данные и отвечать на вопросы;                                            - анализировать данные в таблице и отвечать на вопросы;                      - работать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покупками.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наблюдать над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понятиями: цена, товар,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спрос;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- анализировать информацию и объяснить, как формируется стоимость товара, почему один и тот же товар может быть дешевле или дороже;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- рассуждать об умении экономно тратить деньги.</w:t>
            </w:r>
          </w:p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работать в группе.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Находчивый Колобок.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наблюдать над понятиями: товар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услуга;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необходимые продукты и их цены;                                              - строить речевое высказывание в соответствии с поставленной задачей;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рождения Мухи-Цокотухи.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наблюдать над различием цены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стоимости;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- определять, какой товар можно купить на имеющиеся деньги;                - определять стоимость покупки;                                                                        - анализировать информацию и делать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соответствующие выводы;             - объяснять смысл пословиц.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16.20.2023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Буратино и карманные деньги.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наблюдать над понятиями: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карманные деньги, необходимая покупка, желаемая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покупка;   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- выбирать подарки для друзей на основе предложенных цен;</w:t>
            </w:r>
          </w:p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 и делать соответствующие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выводы;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- рассуждать о правильности принятого решения.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 Василий продаёт молоко.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наблюдать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понятием «реклама»;                                                                 - строить речевое высказывание в соответствии с поставленной задачей;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анализировать представленную информацию и выбирать надпись для магазина;                                                                                                       - делать выбор на основе предложенной информации;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- называть различные виды рекламы.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Лесной банк.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наблюдать над понятием «банк»;                                                                      - объяснить значение понятий на доступном для первоклассника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уровне;                                                                                                                 - анализировать информацию, представленную в текстовом виде, и на её основе делать соответствующие выводы;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- строить речевое высказывание в соответствии с учебной задачей.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мужик и медведь прибыль делили.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наблюдать над понятием «сделка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- объяснять, что та</w:t>
            </w:r>
            <w:r>
              <w:rPr>
                <w:rFonts w:ascii="Times New Roman" w:hAnsi="Times New Roman"/>
                <w:sz w:val="24"/>
                <w:szCs w:val="24"/>
              </w:rPr>
              <w:t>кое доход, затраты и как получать прибыль;                  - понимать, почему оптом можно купить дешевле;                                           - выбрать товар для покупки на определённую сумму;                                        - строить речевое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высказывание в соответствии с учебной задачей.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мужик золото менял.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различать платную и бесплатную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услугу;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- наблюдать над понятие «равноценный обмен»;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- объяснять, что такое бартер;                                                                          - формулировать правила обмена;                                                                   - строить речевое высказывание в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тветствии с учебной задачей.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Ролевая игра «Чёрная пятница»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почему оптом можно купить дешевле;                                           - выбрать товар для покупки на определённую сумму;                                        - </w:t>
            </w:r>
            <w:r>
              <w:rPr>
                <w:rFonts w:ascii="Times New Roman" w:hAnsi="Times New Roman"/>
                <w:sz w:val="24"/>
                <w:szCs w:val="24"/>
              </w:rPr>
              <w:t>строить речевое высказывание в соответствии с учебной задачей.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Иванушка хотел попить водицы.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наблюдать за свойством воды – прозрачность;                                          - определять с помощью вкусовых анализаторов, в каком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такане вода с сахаром;                                                                                                     - определять, как уровень воды в стакане влияет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высоту звука;           - объяснять, как плотность воды влияет на способность яйца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плавать;                                                                                                                 - использовать простейший фильтр для проверки чистоты воды;              - определять, как влияет вода на движение листа бумаги по гла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дкой поверхности;                                                                                                          - делать самостоятельные умозаключения по результатам опытов.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Пятачок, Винни-Пух и воздушный шарик.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доказать, что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внутри шарика находиться воздух, который легче воды;                                                                                                                         - показать, что шарик можно наполнять водой;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- объяснить, как можно надуть шарик с помощью лимонного сока и соды;                                                                                                                       - рассказать о свойствах шарике плавать на поверхности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оды;                        - объяснить, почему шарик не тонет в воде;                                                           - делать самостоятельные умозаключения по результатам опытов.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 репку и другие корнеплоды.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описывать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овощи-корнеплоды, называть их существенные признаки, описывать особенности внешнего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вида;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- осуществлять поиск необходимой информации из рассказа учителя, из собственного жизненного опыта;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- контролировать свою деятельность по ходу выполнения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Плывёт, плывёт кораблик.</w:t>
            </w:r>
          </w:p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определять плавучесть металлических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предметов;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- объяснять, плавучесть предметов зависит от формы;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- понимать, что внутри плавучих предметов находиться воздух;                 - объяснять, почему случаются кораблекрушения;</w:t>
            </w:r>
          </w:p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объяснять, что такое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ватерлиния;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- определять направление ветра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 Снегурочку и превращения воды.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объяснять, что такое снег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лёд;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- объяснять, почему в морозный день снег под ногами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скрепит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наблюдать за переходом воды из одного состояние в другое;</w:t>
            </w:r>
          </w:p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наблюдать над формой и строением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снежинок;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- составлять кластер;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- проводить несложные опыты со снегом и льдом и объяснять полученные результаты опытов;                                                                             - высказывать предложения и гипотезы о причинах наблюдаемых явлений.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552B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6552BC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делили апельсин.</w:t>
            </w:r>
          </w:p>
          <w:p w:rsidR="006552BC" w:rsidRDefault="006552BC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объяснять, почему лопается надутый воздушный шарик при воздействии на него сока из цедры апельсина;                                                 - объяснять, почему не тонет кожура апельсина;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- объяснять, как узнать количество долек в неочищенном апельсине;                                                                                                                 - определять в каком из апельсинов больше сока;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- познакомиться с правилами выращивания цитрусовых из косточек;                                                                                                                    - проводить несложные опыты и объяснять получе</w:t>
            </w:r>
            <w:r>
              <w:rPr>
                <w:rFonts w:ascii="Times New Roman" w:hAnsi="Times New Roman"/>
                <w:sz w:val="24"/>
                <w:szCs w:val="24"/>
              </w:rPr>
              <w:t>нные результаты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2BC"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C" w:rsidRDefault="00963D81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часа</w:t>
            </w:r>
            <w:bookmarkStart w:id="2" w:name="_Hlk115616784"/>
            <w:bookmarkEnd w:id="2"/>
          </w:p>
        </w:tc>
      </w:tr>
    </w:tbl>
    <w:p w:rsidR="006552BC" w:rsidRDefault="006552BC">
      <w:pPr>
        <w:sectPr w:rsidR="006552BC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6552BC" w:rsidRDefault="006552BC">
      <w:pPr>
        <w:rPr>
          <w:lang w:eastAsia="ru-RU"/>
        </w:rPr>
      </w:pPr>
    </w:p>
    <w:sectPr w:rsidR="006552BC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Tinos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C5FFC"/>
    <w:multiLevelType w:val="multilevel"/>
    <w:tmpl w:val="0E3ED2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9143F5"/>
    <w:multiLevelType w:val="multilevel"/>
    <w:tmpl w:val="A6E41BF2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E237D7D"/>
    <w:multiLevelType w:val="multilevel"/>
    <w:tmpl w:val="12D6E03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975B24"/>
    <w:multiLevelType w:val="multilevel"/>
    <w:tmpl w:val="650AA6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F9C5C50"/>
    <w:multiLevelType w:val="multilevel"/>
    <w:tmpl w:val="499E92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FA5798B"/>
    <w:multiLevelType w:val="multilevel"/>
    <w:tmpl w:val="1BD4E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BC"/>
    <w:rsid w:val="006552BC"/>
    <w:rsid w:val="0096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7D55A-7A33-4E03-B164-E3D79ED2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A9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qFormat/>
    <w:rsid w:val="00F01AA9"/>
  </w:style>
  <w:style w:type="character" w:customStyle="1" w:styleId="-">
    <w:name w:val="Интернет-ссылка"/>
    <w:basedOn w:val="a0"/>
    <w:uiPriority w:val="99"/>
    <w:unhideWhenUsed/>
    <w:rsid w:val="005333E7"/>
    <w:rPr>
      <w:color w:val="0563C1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5333E7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333E7"/>
    <w:rPr>
      <w:rFonts w:ascii="Segoe UI" w:eastAsia="Calibr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unhideWhenUsed/>
    <w:qFormat/>
    <w:rsid w:val="00F01AA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qFormat/>
    <w:rsid w:val="00F01AA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1A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qFormat/>
    <w:rsid w:val="00F01AA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0F5A7C"/>
    <w:rPr>
      <w:rFonts w:eastAsia="Times New Roman" w:cs="Calibri"/>
    </w:rPr>
  </w:style>
  <w:style w:type="paragraph" w:styleId="ad">
    <w:name w:val="Balloon Text"/>
    <w:basedOn w:val="a"/>
    <w:uiPriority w:val="99"/>
    <w:semiHidden/>
    <w:unhideWhenUsed/>
    <w:qFormat/>
    <w:rsid w:val="005333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39"/>
    <w:rsid w:val="00F01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docs.wps.com/view/l/sIIKq5OkfkqHliQ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centr.ggtu.ru/index.php/11-materialy/43-bank-zadanij-pis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esh.edu.ru/subject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Костылева</dc:creator>
  <dc:description/>
  <cp:lastModifiedBy>9 кабинет</cp:lastModifiedBy>
  <cp:revision>2</cp:revision>
  <dcterms:created xsi:type="dcterms:W3CDTF">2023-10-26T11:13:00Z</dcterms:created>
  <dcterms:modified xsi:type="dcterms:W3CDTF">2023-10-26T11:13:00Z</dcterms:modified>
  <dc:language>ru-RU</dc:language>
</cp:coreProperties>
</file>